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lang w:bidi="ar-EG"/>
        </w:rPr>
      </w:pPr>
      <w:r>
        <w:rPr>
          <w:rFonts w:ascii="Arial" w:hAnsi="Arial" w:cs="Arial" w:hint="cs"/>
          <w:color w:val="5F5050"/>
          <w:sz w:val="33"/>
          <w:szCs w:val="33"/>
          <w:rtl/>
          <w:lang w:bidi="ar-EG"/>
        </w:rPr>
        <w:t>انه في يوم   الموافق  /  /</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color w:val="5F5050"/>
          <w:sz w:val="33"/>
          <w:szCs w:val="33"/>
          <w:rtl/>
        </w:rPr>
        <w:t>تم تحرير هذا العقد بين كل من</w:t>
      </w:r>
      <w:r>
        <w:rPr>
          <w:rFonts w:ascii="Arial" w:hAnsi="Arial" w:cs="Arial" w:hint="cs"/>
          <w:color w:val="5F5050"/>
          <w:sz w:val="33"/>
          <w:szCs w:val="33"/>
          <w:rtl/>
        </w:rPr>
        <w:t>:</w:t>
      </w:r>
      <w:r>
        <w:rPr>
          <w:rFonts w:ascii="Arial" w:hAnsi="Arial" w:cs="Arial"/>
          <w:color w:val="5F5050"/>
          <w:sz w:val="33"/>
          <w:szCs w:val="33"/>
        </w:rPr>
        <w:t xml:space="preserve"> </w:t>
      </w:r>
    </w:p>
    <w:p w:rsidR="00AB7AC8" w:rsidRDefault="00AB7AC8" w:rsidP="00AB7AC8">
      <w:pPr>
        <w:pStyle w:val="NormalWeb"/>
        <w:shd w:val="clear" w:color="auto" w:fill="FFFFFF"/>
        <w:spacing w:before="360" w:beforeAutospacing="0" w:line="360" w:lineRule="auto"/>
        <w:jc w:val="right"/>
        <w:rPr>
          <w:rFonts w:ascii="Arial" w:hAnsi="Arial" w:cs="Arial" w:hint="cs"/>
          <w:color w:val="5F5050"/>
          <w:sz w:val="33"/>
          <w:szCs w:val="33"/>
        </w:rPr>
      </w:pPr>
      <w:r>
        <w:rPr>
          <w:rFonts w:ascii="Arial" w:hAnsi="Arial" w:cs="Arial" w:hint="cs"/>
          <w:color w:val="5F5050"/>
          <w:sz w:val="33"/>
          <w:szCs w:val="33"/>
          <w:rtl/>
        </w:rPr>
        <w:t xml:space="preserve">1/ </w:t>
      </w:r>
      <w:r>
        <w:rPr>
          <w:rFonts w:ascii="Arial" w:hAnsi="Arial" w:cs="Arial"/>
          <w:color w:val="5F5050"/>
          <w:sz w:val="33"/>
          <w:szCs w:val="33"/>
          <w:rtl/>
        </w:rPr>
        <w:t>السيد/              </w:t>
      </w:r>
      <w:r>
        <w:rPr>
          <w:rFonts w:ascii="Arial" w:hAnsi="Arial" w:cs="Arial"/>
          <w:color w:val="5F5050"/>
          <w:sz w:val="33"/>
          <w:szCs w:val="33"/>
          <w:rtl/>
        </w:rPr>
        <w:t>          مصري الجنسية مقيم برق</w:t>
      </w:r>
      <w:r>
        <w:rPr>
          <w:rFonts w:ascii="Arial" w:hAnsi="Arial" w:cs="Arial" w:hint="cs"/>
          <w:color w:val="5F5050"/>
          <w:sz w:val="33"/>
          <w:szCs w:val="33"/>
          <w:rtl/>
        </w:rPr>
        <w:t>م</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color w:val="5F5050"/>
          <w:sz w:val="33"/>
          <w:szCs w:val="33"/>
          <w:rtl/>
        </w:rPr>
        <w:t>قسم          محافظة</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color w:val="5F5050"/>
          <w:sz w:val="33"/>
          <w:szCs w:val="33"/>
          <w:rtl/>
        </w:rPr>
        <w:t>يحمل بطاقة عائلية رقم</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color w:val="5F5050"/>
          <w:sz w:val="33"/>
          <w:szCs w:val="33"/>
          <w:rtl/>
        </w:rPr>
        <w:t>سجل مدني</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proofErr w:type="gramStart"/>
      <w:r>
        <w:rPr>
          <w:rFonts w:ascii="Arial" w:hAnsi="Arial" w:cs="Arial"/>
          <w:color w:val="5F5050"/>
          <w:sz w:val="33"/>
          <w:szCs w:val="33"/>
        </w:rPr>
        <w:t xml:space="preserve">( </w:t>
      </w:r>
      <w:r>
        <w:rPr>
          <w:rFonts w:ascii="Arial" w:hAnsi="Arial" w:cs="Arial"/>
          <w:color w:val="5F5050"/>
          <w:sz w:val="33"/>
          <w:szCs w:val="33"/>
          <w:rtl/>
        </w:rPr>
        <w:t>طرف</w:t>
      </w:r>
      <w:proofErr w:type="gramEnd"/>
      <w:r>
        <w:rPr>
          <w:rFonts w:ascii="Arial" w:hAnsi="Arial" w:cs="Arial"/>
          <w:color w:val="5F5050"/>
          <w:sz w:val="33"/>
          <w:szCs w:val="33"/>
          <w:rtl/>
        </w:rPr>
        <w:t xml:space="preserve"> أول</w:t>
      </w:r>
      <w:r>
        <w:rPr>
          <w:rFonts w:ascii="Arial" w:hAnsi="Arial" w:cs="Arial"/>
          <w:color w:val="5F5050"/>
          <w:sz w:val="33"/>
          <w:szCs w:val="33"/>
        </w:rPr>
        <w:t xml:space="preserve"> )</w:t>
      </w:r>
    </w:p>
    <w:p w:rsidR="00AB7AC8" w:rsidRDefault="00AB7AC8" w:rsidP="00AB7AC8">
      <w:pPr>
        <w:pStyle w:val="NormalWeb"/>
        <w:shd w:val="clear" w:color="auto" w:fill="FFFFFF"/>
        <w:spacing w:before="360" w:beforeAutospacing="0" w:line="360" w:lineRule="auto"/>
        <w:jc w:val="right"/>
        <w:rPr>
          <w:rFonts w:ascii="Arial" w:hAnsi="Arial" w:cs="Arial" w:hint="cs"/>
          <w:color w:val="5F5050"/>
          <w:sz w:val="33"/>
          <w:szCs w:val="33"/>
        </w:rPr>
      </w:pPr>
      <w:r>
        <w:rPr>
          <w:rFonts w:ascii="Arial" w:hAnsi="Arial" w:cs="Arial" w:hint="cs"/>
          <w:color w:val="5F5050"/>
          <w:sz w:val="33"/>
          <w:szCs w:val="33"/>
          <w:rtl/>
        </w:rPr>
        <w:t xml:space="preserve">2/ </w:t>
      </w:r>
      <w:r>
        <w:rPr>
          <w:rFonts w:ascii="Arial" w:hAnsi="Arial" w:cs="Arial"/>
          <w:color w:val="5F5050"/>
          <w:sz w:val="33"/>
          <w:szCs w:val="33"/>
          <w:rtl/>
        </w:rPr>
        <w:t>السيد/              </w:t>
      </w:r>
      <w:r>
        <w:rPr>
          <w:rFonts w:ascii="Arial" w:hAnsi="Arial" w:cs="Arial"/>
          <w:color w:val="5F5050"/>
          <w:sz w:val="33"/>
          <w:szCs w:val="33"/>
          <w:rtl/>
        </w:rPr>
        <w:t>          مصري الجنسية مقيم برق</w:t>
      </w:r>
      <w:r>
        <w:rPr>
          <w:rFonts w:ascii="Arial" w:hAnsi="Arial" w:cs="Arial" w:hint="cs"/>
          <w:color w:val="5F5050"/>
          <w:sz w:val="33"/>
          <w:szCs w:val="33"/>
          <w:rtl/>
        </w:rPr>
        <w:t>م</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color w:val="5F5050"/>
          <w:sz w:val="33"/>
          <w:szCs w:val="33"/>
          <w:rtl/>
        </w:rPr>
        <w:t>قسم          محافظة</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color w:val="5F5050"/>
          <w:sz w:val="33"/>
          <w:szCs w:val="33"/>
          <w:rtl/>
        </w:rPr>
        <w:t>يحمل بطاقة عائلية رقم</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color w:val="5F5050"/>
          <w:sz w:val="33"/>
          <w:szCs w:val="33"/>
          <w:rtl/>
        </w:rPr>
        <w:t>سجل مدنى</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proofErr w:type="gramStart"/>
      <w:r>
        <w:rPr>
          <w:rFonts w:ascii="Arial" w:hAnsi="Arial" w:cs="Arial"/>
          <w:color w:val="5F5050"/>
          <w:sz w:val="33"/>
          <w:szCs w:val="33"/>
        </w:rPr>
        <w:t xml:space="preserve">( </w:t>
      </w:r>
      <w:r>
        <w:rPr>
          <w:rFonts w:ascii="Arial" w:hAnsi="Arial" w:cs="Arial"/>
          <w:color w:val="5F5050"/>
          <w:sz w:val="33"/>
          <w:szCs w:val="33"/>
          <w:rtl/>
        </w:rPr>
        <w:t>طرف</w:t>
      </w:r>
      <w:proofErr w:type="gramEnd"/>
      <w:r>
        <w:rPr>
          <w:rFonts w:ascii="Arial" w:hAnsi="Arial" w:cs="Arial"/>
          <w:color w:val="5F5050"/>
          <w:sz w:val="33"/>
          <w:szCs w:val="33"/>
          <w:rtl/>
        </w:rPr>
        <w:t xml:space="preserve"> ثان</w:t>
      </w:r>
      <w:r>
        <w:rPr>
          <w:rFonts w:ascii="Arial" w:hAnsi="Arial" w:cs="Arial"/>
          <w:color w:val="5F5050"/>
          <w:sz w:val="33"/>
          <w:szCs w:val="33"/>
        </w:rPr>
        <w:t xml:space="preserve"> )</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color w:val="5F5050"/>
          <w:sz w:val="33"/>
          <w:szCs w:val="33"/>
          <w:rtl/>
        </w:rPr>
        <w:t>يقر الطرفان بأهليتهما للتعاقد واتفاقهما على ما يلي</w:t>
      </w:r>
      <w:r>
        <w:rPr>
          <w:rFonts w:ascii="Arial" w:hAnsi="Arial" w:cs="Arial" w:hint="cs"/>
          <w:color w:val="5F5050"/>
          <w:sz w:val="33"/>
          <w:szCs w:val="33"/>
          <w:rtl/>
        </w:rPr>
        <w:t>:</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hint="cs"/>
          <w:color w:val="5F5050"/>
          <w:sz w:val="33"/>
          <w:szCs w:val="33"/>
          <w:rtl/>
        </w:rPr>
        <w:t>(</w:t>
      </w:r>
      <w:r>
        <w:rPr>
          <w:rFonts w:ascii="Arial" w:hAnsi="Arial" w:cs="Arial"/>
          <w:color w:val="5F5050"/>
          <w:sz w:val="33"/>
          <w:szCs w:val="33"/>
          <w:rtl/>
        </w:rPr>
        <w:t>البند الأو</w:t>
      </w:r>
      <w:r>
        <w:rPr>
          <w:rFonts w:ascii="Arial" w:hAnsi="Arial" w:cs="Arial" w:hint="cs"/>
          <w:color w:val="5F5050"/>
          <w:sz w:val="33"/>
          <w:szCs w:val="33"/>
          <w:rtl/>
        </w:rPr>
        <w:t>ل)</w:t>
      </w:r>
      <w:r>
        <w:rPr>
          <w:rFonts w:ascii="Arial" w:hAnsi="Arial" w:cs="Arial"/>
          <w:color w:val="5F5050"/>
          <w:sz w:val="33"/>
          <w:szCs w:val="33"/>
          <w:rtl/>
        </w:rPr>
        <w:t xml:space="preserve"> باع الطرف الأول للطرف الثاني وحدة سكنية في العقار الذي سوف يشيده الطرف الأول على الأرض الفضاء الكائنة.. وسوف تتكون الوحدة المبيعة من… وتقع فى الطابق… بالناحية البحرية الغربية وتبلغ مساحتها… مترا مربعا </w:t>
      </w:r>
      <w:r>
        <w:rPr>
          <w:rFonts w:ascii="Arial" w:hAnsi="Arial" w:cs="Arial"/>
          <w:color w:val="5F5050"/>
          <w:sz w:val="33"/>
          <w:szCs w:val="33"/>
          <w:rtl/>
        </w:rPr>
        <w:lastRenderedPageBreak/>
        <w:t>والمحددة على الرسومات الهندسية وموقعا عليها من الطرفين ومحددة بالمحاور أرقام</w:t>
      </w:r>
      <w:r>
        <w:rPr>
          <w:rFonts w:ascii="Arial" w:hAnsi="Arial" w:cs="Arial"/>
          <w:color w:val="5F5050"/>
          <w:sz w:val="33"/>
          <w:szCs w:val="33"/>
        </w:rPr>
        <w:t>.</w:t>
      </w:r>
    </w:p>
    <w:p w:rsidR="00AB7AC8" w:rsidRDefault="00AB7AC8" w:rsidP="00AB7AC8">
      <w:pPr>
        <w:pStyle w:val="NormalWeb"/>
        <w:shd w:val="clear" w:color="auto" w:fill="FFFFFF"/>
        <w:spacing w:before="360" w:beforeAutospacing="0" w:line="360" w:lineRule="auto"/>
        <w:jc w:val="right"/>
        <w:rPr>
          <w:rFonts w:ascii="Arial" w:hAnsi="Arial" w:cs="Arial" w:hint="cs"/>
          <w:color w:val="5F5050"/>
          <w:sz w:val="33"/>
          <w:szCs w:val="33"/>
        </w:rPr>
      </w:pPr>
      <w:r>
        <w:rPr>
          <w:rFonts w:ascii="Arial" w:hAnsi="Arial" w:cs="Arial" w:hint="cs"/>
          <w:color w:val="5F5050"/>
          <w:sz w:val="33"/>
          <w:szCs w:val="33"/>
          <w:rtl/>
        </w:rPr>
        <w:t>(</w:t>
      </w:r>
      <w:r>
        <w:rPr>
          <w:rFonts w:ascii="Arial" w:hAnsi="Arial" w:cs="Arial"/>
          <w:color w:val="5F5050"/>
          <w:sz w:val="33"/>
          <w:szCs w:val="33"/>
          <w:rtl/>
        </w:rPr>
        <w:t>البند الثاني) يتم الشطب بمع</w:t>
      </w:r>
      <w:r>
        <w:rPr>
          <w:rFonts w:ascii="Arial" w:hAnsi="Arial" w:cs="Arial"/>
          <w:color w:val="5F5050"/>
          <w:sz w:val="33"/>
          <w:szCs w:val="33"/>
          <w:rtl/>
        </w:rPr>
        <w:t>رفة الطرف الأول على النحو التال</w:t>
      </w:r>
      <w:r>
        <w:rPr>
          <w:rFonts w:ascii="Arial" w:hAnsi="Arial" w:cs="Arial" w:hint="cs"/>
          <w:color w:val="5F5050"/>
          <w:sz w:val="33"/>
          <w:szCs w:val="33"/>
          <w:rtl/>
        </w:rPr>
        <w:t>ي</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color w:val="5F5050"/>
          <w:sz w:val="33"/>
          <w:szCs w:val="33"/>
          <w:rtl/>
        </w:rPr>
        <w:t>البياض … الأرضيات .. الحمام …. المطبخ …. أعمال الكهرباء</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hint="cs"/>
          <w:color w:val="5F5050"/>
          <w:sz w:val="33"/>
          <w:szCs w:val="33"/>
          <w:rtl/>
        </w:rPr>
        <w:t>(</w:t>
      </w:r>
      <w:r>
        <w:rPr>
          <w:rFonts w:ascii="Arial" w:hAnsi="Arial" w:cs="Arial"/>
          <w:color w:val="5F5050"/>
          <w:sz w:val="33"/>
          <w:szCs w:val="33"/>
          <w:rtl/>
        </w:rPr>
        <w:t>البند الثالث) تم هذا البيع لقاء ثمن قدره …. فقط …. دفع منه الطرف الثاني مبلغ … فقط …. عند التوقيع على هذا العقد، ويلتزم بدفع مبلغ فقط … عند الاستلام ، والباقي وقدره …. فقط …. بعد ستة أشهر من تاريخ الاستلام</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hint="cs"/>
          <w:color w:val="5F5050"/>
          <w:sz w:val="33"/>
          <w:szCs w:val="33"/>
          <w:rtl/>
        </w:rPr>
        <w:t>(</w:t>
      </w:r>
      <w:r>
        <w:rPr>
          <w:rFonts w:ascii="Arial" w:hAnsi="Arial" w:cs="Arial"/>
          <w:color w:val="5F5050"/>
          <w:sz w:val="33"/>
          <w:szCs w:val="33"/>
          <w:rtl/>
        </w:rPr>
        <w:t>البند الرابع) يلتزم الطرف الأول بتسليم المبيع خلال أجل أقصاه    /   /       كامل المرافق والتشطيب وتوصيلات الإنارة والمياه</w:t>
      </w:r>
      <w:r>
        <w:rPr>
          <w:rFonts w:ascii="Arial" w:hAnsi="Arial" w:cs="Arial"/>
          <w:color w:val="5F5050"/>
          <w:sz w:val="33"/>
          <w:szCs w:val="33"/>
        </w:rPr>
        <w:t xml:space="preserve"> </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hint="cs"/>
          <w:color w:val="5F5050"/>
          <w:sz w:val="33"/>
          <w:szCs w:val="33"/>
          <w:rtl/>
        </w:rPr>
        <w:t>(</w:t>
      </w:r>
      <w:r>
        <w:rPr>
          <w:rFonts w:ascii="Arial" w:hAnsi="Arial" w:cs="Arial"/>
          <w:color w:val="5F5050"/>
          <w:sz w:val="33"/>
          <w:szCs w:val="33"/>
          <w:rtl/>
        </w:rPr>
        <w:t>البند الخامس) يخضع الطرف الثاني للأحكام القانونية المقررة بصدد ملكية الطبقات</w:t>
      </w:r>
      <w:r>
        <w:rPr>
          <w:rFonts w:ascii="Arial" w:hAnsi="Arial" w:cs="Arial"/>
          <w:color w:val="5F5050"/>
          <w:sz w:val="33"/>
          <w:szCs w:val="33"/>
        </w:rPr>
        <w:t xml:space="preserve"> </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hint="cs"/>
          <w:color w:val="5F5050"/>
          <w:sz w:val="33"/>
          <w:szCs w:val="33"/>
          <w:rtl/>
        </w:rPr>
        <w:t>(</w:t>
      </w:r>
      <w:r>
        <w:rPr>
          <w:rFonts w:ascii="Arial" w:hAnsi="Arial" w:cs="Arial"/>
          <w:color w:val="5F5050"/>
          <w:sz w:val="33"/>
          <w:szCs w:val="33"/>
          <w:rtl/>
        </w:rPr>
        <w:t>البند السادس) لا يجوز للطرف الثاني بعد تسلمه المبيع، إجراء تعديل فى الواجهة أو المساس بالأعمدة الخرسانية الداخلية أو فتح مطلات جديدة وإلا التزم برد الشيء لأصله مع تعويض أعضاء اتحاد الملاك عما يترتب على فعله من ضرر بالعقار</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hint="cs"/>
          <w:color w:val="5F5050"/>
          <w:sz w:val="33"/>
          <w:szCs w:val="33"/>
          <w:rtl/>
        </w:rPr>
        <w:t>(</w:t>
      </w:r>
      <w:r>
        <w:rPr>
          <w:rFonts w:ascii="Arial" w:hAnsi="Arial" w:cs="Arial"/>
          <w:color w:val="5F5050"/>
          <w:sz w:val="33"/>
          <w:szCs w:val="33"/>
          <w:rtl/>
        </w:rPr>
        <w:t>البند السابع) ليس للطرف الثاني المطالبة بالشفعة فى وحدات العقار الأخرى عند بيعها</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hint="cs"/>
          <w:color w:val="5F5050"/>
          <w:sz w:val="33"/>
          <w:szCs w:val="33"/>
          <w:rtl/>
        </w:rPr>
        <w:t>(</w:t>
      </w:r>
      <w:r>
        <w:rPr>
          <w:rFonts w:ascii="Arial" w:hAnsi="Arial" w:cs="Arial"/>
          <w:color w:val="5F5050"/>
          <w:sz w:val="33"/>
          <w:szCs w:val="33"/>
          <w:rtl/>
        </w:rPr>
        <w:t>البند الثامن) يعتبر عنوان كل طرف المبين قرين اسمه موطنا مختارا بصدد تنفيذ هذا العقد ما لم ميتم الإخطار كتابة بتغيره</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r>
        <w:rPr>
          <w:rFonts w:ascii="Arial" w:hAnsi="Arial" w:cs="Arial" w:hint="cs"/>
          <w:color w:val="5F5050"/>
          <w:sz w:val="33"/>
          <w:szCs w:val="33"/>
          <w:rtl/>
        </w:rPr>
        <w:lastRenderedPageBreak/>
        <w:t>(</w:t>
      </w:r>
      <w:r>
        <w:rPr>
          <w:rFonts w:ascii="Arial" w:hAnsi="Arial" w:cs="Arial"/>
          <w:color w:val="5F5050"/>
          <w:sz w:val="33"/>
          <w:szCs w:val="33"/>
          <w:rtl/>
        </w:rPr>
        <w:t>البند التاسع) حرر هذا العقد من نسختين، لكل طرف نسخة</w:t>
      </w:r>
    </w:p>
    <w:p w:rsidR="00AB7AC8" w:rsidRDefault="00AB7AC8" w:rsidP="00AB7AC8">
      <w:pPr>
        <w:pStyle w:val="NormalWeb"/>
        <w:shd w:val="clear" w:color="auto" w:fill="FFFFFF"/>
        <w:spacing w:before="360" w:beforeAutospacing="0" w:line="360" w:lineRule="auto"/>
        <w:jc w:val="right"/>
        <w:rPr>
          <w:rFonts w:ascii="Arial" w:hAnsi="Arial" w:cs="Arial"/>
          <w:color w:val="5F5050"/>
          <w:sz w:val="33"/>
          <w:szCs w:val="33"/>
        </w:rPr>
      </w:pPr>
      <w:bookmarkStart w:id="0" w:name="_GoBack"/>
      <w:bookmarkEnd w:id="0"/>
      <w:r>
        <w:rPr>
          <w:rFonts w:ascii="Arial" w:hAnsi="Arial" w:cs="Arial"/>
          <w:color w:val="5F5050"/>
          <w:sz w:val="33"/>
          <w:szCs w:val="33"/>
        </w:rPr>
        <w:t>(</w:t>
      </w:r>
      <w:r>
        <w:rPr>
          <w:rFonts w:ascii="Arial" w:hAnsi="Arial" w:cs="Arial"/>
          <w:color w:val="5F5050"/>
          <w:sz w:val="33"/>
          <w:szCs w:val="33"/>
          <w:rtl/>
        </w:rPr>
        <w:t>الطرف الأول)                           (الطرف الثانى</w:t>
      </w:r>
      <w:r>
        <w:rPr>
          <w:rFonts w:ascii="Arial" w:hAnsi="Arial" w:cs="Arial"/>
          <w:color w:val="5F5050"/>
          <w:sz w:val="33"/>
          <w:szCs w:val="33"/>
        </w:rPr>
        <w:t>)</w:t>
      </w:r>
    </w:p>
    <w:p w:rsidR="00600C10" w:rsidRDefault="00600C10" w:rsidP="00AB7AC8">
      <w:pPr>
        <w:spacing w:line="360" w:lineRule="auto"/>
        <w:jc w:val="both"/>
        <w:rPr>
          <w:rFonts w:hint="cs"/>
        </w:rPr>
      </w:pPr>
    </w:p>
    <w:sectPr w:rsidR="00600C10"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C8"/>
    <w:rsid w:val="00600C10"/>
    <w:rsid w:val="00AB7AC8"/>
    <w:rsid w:val="00C55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AC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AC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7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2021-07-30T16:34:00Z</dcterms:created>
  <dcterms:modified xsi:type="dcterms:W3CDTF">2021-07-30T16:43:00Z</dcterms:modified>
</cp:coreProperties>
</file>